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862F" w14:textId="48911D8F" w:rsidR="00DA521A" w:rsidRDefault="00DA521A" w:rsidP="009F6E97">
      <w:pPr>
        <w:shd w:val="clear" w:color="auto" w:fill="FFFFFF"/>
        <w:spacing w:after="120" w:line="312" w:lineRule="atLeast"/>
        <w:jc w:val="center"/>
        <w:outlineLvl w:val="2"/>
        <w:rPr>
          <w:rFonts w:ascii="Varela" w:eastAsia="Times New Roman" w:hAnsi="Varela" w:cs="Times New Roman"/>
          <w:b/>
          <w:bCs/>
          <w:caps/>
          <w:color w:val="1F1F1F"/>
          <w:spacing w:val="30"/>
          <w:sz w:val="40"/>
          <w:szCs w:val="40"/>
        </w:rPr>
      </w:pPr>
      <w:r w:rsidRPr="00FE1F04">
        <w:rPr>
          <w:rFonts w:ascii="Varela" w:eastAsia="Times New Roman" w:hAnsi="Varela" w:cs="Times New Roman"/>
          <w:b/>
          <w:bCs/>
          <w:caps/>
          <w:color w:val="1F1F1F"/>
          <w:spacing w:val="30"/>
          <w:sz w:val="40"/>
          <w:szCs w:val="40"/>
        </w:rPr>
        <w:t>SANTIAGO, DOMINICAN REPUBLIC</w:t>
      </w:r>
    </w:p>
    <w:p w14:paraId="6CEC064D" w14:textId="77777777" w:rsidR="003228B0" w:rsidRDefault="003228B0" w:rsidP="009F6E97">
      <w:pPr>
        <w:shd w:val="clear" w:color="auto" w:fill="FFFFFF"/>
        <w:spacing w:after="120" w:line="312" w:lineRule="atLeast"/>
        <w:jc w:val="center"/>
        <w:outlineLvl w:val="2"/>
        <w:rPr>
          <w:rFonts w:ascii="Varela" w:eastAsia="Times New Roman" w:hAnsi="Varela" w:cs="Times New Roman"/>
          <w:b/>
          <w:bCs/>
          <w:caps/>
          <w:color w:val="1F1F1F"/>
          <w:spacing w:val="30"/>
          <w:sz w:val="40"/>
          <w:szCs w:val="40"/>
        </w:rPr>
      </w:pPr>
    </w:p>
    <w:p w14:paraId="2271D88B" w14:textId="3225DEF0" w:rsidR="009F6E97" w:rsidRDefault="009F6E97" w:rsidP="009F6E97">
      <w:pPr>
        <w:shd w:val="clear" w:color="auto" w:fill="FFFFFF"/>
        <w:spacing w:after="120" w:line="312" w:lineRule="atLeast"/>
        <w:jc w:val="center"/>
        <w:outlineLvl w:val="2"/>
      </w:pPr>
      <w:r>
        <w:fldChar w:fldCharType="begin"/>
      </w:r>
      <w:r>
        <w:instrText xml:space="preserve"> INCLUDEPICTURE "https://casasporcristo.org/wp-content/uploads/House-Worksite.jpg"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29F9B37" wp14:editId="5C580391">
            <wp:extent cx="3160800" cy="2217366"/>
            <wp:effectExtent l="0" t="0" r="1905" b="5715"/>
            <wp:docPr id="6204447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209" cy="230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4F432FC" w14:textId="77777777" w:rsidR="003228B0" w:rsidRPr="00FE1F04" w:rsidRDefault="003228B0" w:rsidP="009F6E97">
      <w:pPr>
        <w:shd w:val="clear" w:color="auto" w:fill="FFFFFF"/>
        <w:spacing w:after="120" w:line="312" w:lineRule="atLeast"/>
        <w:jc w:val="center"/>
        <w:outlineLvl w:val="2"/>
        <w:rPr>
          <w:rFonts w:ascii="Varela" w:eastAsia="Times New Roman" w:hAnsi="Varela" w:cs="Times New Roman"/>
          <w:caps/>
          <w:color w:val="1F1F1F"/>
          <w:spacing w:val="30"/>
          <w:sz w:val="40"/>
          <w:szCs w:val="40"/>
        </w:rPr>
      </w:pPr>
    </w:p>
    <w:p w14:paraId="754D9FCC" w14:textId="0D5566F5" w:rsidR="00F54FA0" w:rsidRDefault="00DA521A" w:rsidP="00F54FA0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TRIP DATES: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  July </w:t>
      </w:r>
      <w:r w:rsidR="00B8622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7</w:t>
      </w:r>
      <w:r w:rsidRPr="00DA521A">
        <w:rPr>
          <w:rFonts w:ascii="Nunito" w:eastAsia="Times New Roman" w:hAnsi="Nunito" w:cs="Times New Roman"/>
          <w:color w:val="1F1F1F"/>
          <w:spacing w:val="8"/>
          <w:sz w:val="21"/>
          <w:szCs w:val="21"/>
          <w:vertAlign w:val="superscript"/>
        </w:rPr>
        <w:t>th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– </w:t>
      </w:r>
      <w:r w:rsidR="00B8622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13</w:t>
      </w:r>
      <w:r w:rsidRPr="00DA521A">
        <w:rPr>
          <w:rFonts w:ascii="Nunito" w:eastAsia="Times New Roman" w:hAnsi="Nunito" w:cs="Times New Roman"/>
          <w:color w:val="1F1F1F"/>
          <w:spacing w:val="8"/>
          <w:sz w:val="21"/>
          <w:szCs w:val="21"/>
          <w:vertAlign w:val="superscript"/>
        </w:rPr>
        <w:t>th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, 2024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APPLICATIONS DUE: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A734D9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2/15/24 - </w:t>
      </w:r>
      <w:hyperlink r:id="rId5" w:history="1">
        <w:r w:rsidR="00A734D9" w:rsidRPr="00A734D9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Apply Here</w:t>
        </w:r>
      </w:hyperlink>
      <w:r w:rsidR="00A734D9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or go </w:t>
      </w:r>
      <w:hyperlink r:id="rId6" w:history="1">
        <w:r w:rsidR="00A734D9" w:rsidRPr="003228B0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onechapel.com/short-term-missions</w:t>
        </w:r>
      </w:hyperlink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PAYMENT DUE: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$</w:t>
      </w:r>
      <w:r w:rsidR="00845E2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2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00 due </w:t>
      </w:r>
      <w:r w:rsidR="00845E2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at 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application</w:t>
      </w:r>
      <w:r w:rsidR="00845E2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acceptance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;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F54F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$50</w:t>
      </w:r>
      <w:r w:rsidR="00A734D9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0 </w:t>
      </w:r>
      <w:r w:rsidR="00F54F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due </w:t>
      </w:r>
      <w:r w:rsidR="009B511A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3/15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;</w:t>
      </w:r>
      <w:r w:rsidR="00F54F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$500 due </w:t>
      </w:r>
      <w:r w:rsidR="0005189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5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/1;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</w:p>
    <w:p w14:paraId="4136B169" w14:textId="1BC96A6F" w:rsidR="00DA521A" w:rsidRDefault="00F54FA0" w:rsidP="00F54FA0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                           </w:t>
      </w:r>
      <w:r w:rsidR="00845E2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Final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due 6/1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DA521A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LEADER: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  Lore </w:t>
      </w:r>
      <w:proofErr w:type="spellStart"/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Cottone</w:t>
      </w:r>
      <w:proofErr w:type="spellEnd"/>
      <w:r w:rsidR="00A734D9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hyperlink r:id="rId7" w:history="1">
        <w:r w:rsidR="00A734D9" w:rsidRPr="00A734D9">
          <w:rPr>
            <w:rStyle w:val="Hyperlink"/>
            <w:rFonts w:ascii="Nunito" w:eastAsia="Times New Roman" w:hAnsi="Nunito" w:cs="Times New Roman"/>
            <w:spacing w:val="8"/>
            <w:sz w:val="21"/>
            <w:szCs w:val="21"/>
          </w:rPr>
          <w:t>Lore.cottone@onechapel.com</w:t>
        </w:r>
      </w:hyperlink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DA521A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 xml:space="preserve">GROUP: </w:t>
      </w:r>
      <w:r w:rsidR="00DA521A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1</w:t>
      </w:r>
      <w:r w:rsidR="0005189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5 - 3</w:t>
      </w:r>
      <w:r w:rsidR="00DA521A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0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people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DA521A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COST: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  </w:t>
      </w:r>
      <w:r w:rsidR="009944E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*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$1,</w:t>
      </w:r>
      <w:r w:rsidR="006F518B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8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00/person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(all-inclusive including airfare</w:t>
      </w:r>
      <w:r w:rsidR="009944E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. 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Doe</w:t>
      </w:r>
      <w:r w:rsidR="009944E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sn’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t include meals during fl</w:t>
      </w:r>
      <w:r w:rsidR="009944E1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ights)</w:t>
      </w:r>
      <w:r w:rsidR="003228B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)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DA521A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ACCOMMODATIONS: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Casas Por Cristo Facility: 3–4-bedroom home with bunk beds.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br/>
      </w:r>
      <w:r w:rsidR="00DA521A" w:rsidRPr="00565255">
        <w:rPr>
          <w:rFonts w:ascii="Nunito" w:eastAsia="Times New Roman" w:hAnsi="Nunito" w:cs="Times New Roman"/>
          <w:b/>
          <w:bCs/>
          <w:color w:val="1F1F1F"/>
          <w:spacing w:val="8"/>
          <w:sz w:val="21"/>
          <w:szCs w:val="21"/>
        </w:rPr>
        <w:t>INFO: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A Casas Por Cristo group mission trip is an opportunity for people of all skill levels and backgrounds to come together to build a home for a family in need. No prior building experience is necessary to work on a team – just a desire to serve the Lord and the people of the Dominican. During this time, our team will build a home for a family from start to finish. We will have an experienced Casas </w:t>
      </w:r>
      <w:r w:rsidR="00DA521A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P</w:t>
      </w:r>
      <w:r w:rsidR="00DA521A"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or Cristo staff missionary guiding us every step of the way. Our team will cover the cost of the project, therefore providing the home as a gift to the family in need. </w:t>
      </w:r>
    </w:p>
    <w:p w14:paraId="438B7850" w14:textId="77777777" w:rsidR="00F276F3" w:rsidRPr="00565255" w:rsidRDefault="00F276F3" w:rsidP="00F54FA0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</w:p>
    <w:p w14:paraId="7DEF4554" w14:textId="240EC67D" w:rsidR="00F276F3" w:rsidRDefault="00F276F3" w:rsidP="00F276F3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Ages 5 and up are welcome!  </w:t>
      </w:r>
      <w:r w:rsidR="000A2A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N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umber of children </w:t>
      </w:r>
      <w:r w:rsidR="000A2A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12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0A2A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years old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</w:t>
      </w:r>
      <w:r w:rsidR="000A2A37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and younger </w:t>
      </w: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will be limited.</w:t>
      </w:r>
    </w:p>
    <w:p w14:paraId="6A40D80B" w14:textId="15614B90" w:rsidR="00DA521A" w:rsidRDefault="00DA521A" w:rsidP="00F276F3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The cost of a child </w:t>
      </w:r>
      <w:r w:rsidR="00F54F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12 and 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under will be $</w:t>
      </w:r>
      <w:r w:rsidR="0005189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9</w:t>
      </w:r>
      <w:r w:rsidR="00F54FA0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0</w:t>
      </w: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0</w:t>
      </w:r>
      <w:r w:rsidR="00F276F3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and must be accompanied by </w:t>
      </w:r>
      <w:r w:rsidR="0003330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their</w:t>
      </w:r>
      <w:r w:rsidR="00F276F3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 xml:space="preserve"> parent</w:t>
      </w:r>
      <w:r w:rsidR="00033302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(s).</w:t>
      </w:r>
    </w:p>
    <w:p w14:paraId="3401BC60" w14:textId="3EFAA42E" w:rsidR="00F276F3" w:rsidRPr="00565255" w:rsidRDefault="00F276F3" w:rsidP="00F276F3">
      <w:pPr>
        <w:shd w:val="clear" w:color="auto" w:fill="FFFFFF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Number of teens 13 – 17 will be limited = two teens per one adult chaperone.</w:t>
      </w:r>
    </w:p>
    <w:p w14:paraId="54AD0219" w14:textId="11A8B1B6" w:rsidR="00DA521A" w:rsidRPr="00565255" w:rsidRDefault="00DA521A" w:rsidP="00DA521A">
      <w:pPr>
        <w:shd w:val="clear" w:color="auto" w:fill="FFFFFF"/>
        <w:spacing w:before="100" w:beforeAutospacing="1" w:after="100" w:afterAutospacing="1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  <w:t>NOTE: Passport required</w:t>
      </w:r>
      <w:r w:rsidR="00F54FA0">
        <w:rPr>
          <w:rFonts w:ascii="Nunito" w:eastAsia="Times New Roman" w:hAnsi="Nunito" w:cs="Times New Roman"/>
          <w:i/>
          <w:iCs/>
          <w:color w:val="1F1F1F"/>
          <w:spacing w:val="8"/>
          <w:sz w:val="21"/>
          <w:szCs w:val="21"/>
        </w:rPr>
        <w:t>.</w:t>
      </w:r>
    </w:p>
    <w:p w14:paraId="0C366CB3" w14:textId="77777777" w:rsidR="00DA521A" w:rsidRPr="00565255" w:rsidRDefault="00DA521A" w:rsidP="00DA521A">
      <w:pPr>
        <w:shd w:val="clear" w:color="auto" w:fill="FFFFFF"/>
        <w:spacing w:before="100" w:beforeAutospacing="1"/>
        <w:rPr>
          <w:rFonts w:ascii="Nunito" w:eastAsia="Times New Roman" w:hAnsi="Nunito" w:cs="Times New Roman"/>
          <w:color w:val="1F1F1F"/>
          <w:spacing w:val="8"/>
          <w:sz w:val="21"/>
          <w:szCs w:val="21"/>
        </w:rPr>
      </w:pPr>
      <w:r w:rsidRPr="00565255">
        <w:rPr>
          <w:rFonts w:ascii="Nunito" w:eastAsia="Times New Roman" w:hAnsi="Nunito" w:cs="Times New Roman"/>
          <w:color w:val="1F1F1F"/>
          <w:spacing w:val="8"/>
          <w:sz w:val="21"/>
          <w:szCs w:val="21"/>
        </w:rPr>
        <w:t>*Final cost may fluctuate due to travel. Team will be notified.</w:t>
      </w:r>
    </w:p>
    <w:p w14:paraId="1EF4CCEC" w14:textId="77777777" w:rsidR="00DA521A" w:rsidRDefault="00DA521A" w:rsidP="00DA521A"/>
    <w:p w14:paraId="14979FE3" w14:textId="77777777" w:rsidR="008323D1" w:rsidRDefault="008323D1"/>
    <w:sectPr w:rsidR="00832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rela">
    <w:altName w:val="Times New Roman"/>
    <w:panose1 w:val="020B0604020202020204"/>
    <w:charset w:val="00"/>
    <w:family w:val="roman"/>
    <w:notTrueType/>
    <w:pitch w:val="default"/>
  </w:font>
  <w:font w:name="Nunito">
    <w:panose1 w:val="020B0604020202020204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D1"/>
    <w:rsid w:val="00033302"/>
    <w:rsid w:val="00051892"/>
    <w:rsid w:val="000A2A37"/>
    <w:rsid w:val="002114D7"/>
    <w:rsid w:val="003228B0"/>
    <w:rsid w:val="006F518B"/>
    <w:rsid w:val="008323D1"/>
    <w:rsid w:val="00845E21"/>
    <w:rsid w:val="009944E1"/>
    <w:rsid w:val="009B511A"/>
    <w:rsid w:val="009F6E97"/>
    <w:rsid w:val="00A734D9"/>
    <w:rsid w:val="00B8622B"/>
    <w:rsid w:val="00C36E13"/>
    <w:rsid w:val="00DA521A"/>
    <w:rsid w:val="00F276F3"/>
    <w:rsid w:val="00F54FA0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DE611"/>
  <w15:chartTrackingRefBased/>
  <w15:docId w15:val="{AD330B71-0901-874E-9FCC-283F7E32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3D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4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4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4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ore.cottone@onechap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echapel.com/short-term-missions" TargetMode="External"/><Relationship Id="rId5" Type="http://schemas.openxmlformats.org/officeDocument/2006/relationships/hyperlink" Target="https://onechapel.typeform.com/to/ILXNF64j?typeform-source=www.googl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Cottone</dc:creator>
  <cp:keywords/>
  <dc:description/>
  <cp:lastModifiedBy>Michael Cottone</cp:lastModifiedBy>
  <cp:revision>15</cp:revision>
  <cp:lastPrinted>2023-11-28T19:45:00Z</cp:lastPrinted>
  <dcterms:created xsi:type="dcterms:W3CDTF">2023-11-08T20:25:00Z</dcterms:created>
  <dcterms:modified xsi:type="dcterms:W3CDTF">2023-12-10T23:36:00Z</dcterms:modified>
</cp:coreProperties>
</file>